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5B5E4" w14:textId="56BBA268" w:rsidR="00D26C54" w:rsidRPr="002B7034" w:rsidRDefault="002B7034" w:rsidP="00DE37F8">
      <w:pPr>
        <w:spacing w:line="360" w:lineRule="auto"/>
        <w:jc w:val="both"/>
        <w:rPr>
          <w:rFonts w:ascii="Times New Roman" w:hAnsi="Times New Roman" w:cs="Times New Roman"/>
          <w:b/>
          <w:bCs/>
          <w:noProof/>
          <w:lang w:val="en-US"/>
        </w:rPr>
      </w:pPr>
      <w:r w:rsidRPr="002B7034">
        <w:rPr>
          <w:rFonts w:ascii="Times New Roman" w:hAnsi="Times New Roman" w:cs="Times New Roman"/>
          <w:b/>
          <w:bCs/>
          <w:noProof/>
          <w:lang w:val="en-US"/>
        </w:rPr>
        <w:t>Supplemetary Figure Legends</w:t>
      </w:r>
    </w:p>
    <w:p w14:paraId="2C0A1CFC" w14:textId="77777777" w:rsidR="002B7034" w:rsidRPr="00D61D9D" w:rsidRDefault="002B7034" w:rsidP="00DE37F8">
      <w:pPr>
        <w:spacing w:line="36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/>
          <w:lang w:val="en-US" w:eastAsia="de-DE" w:bidi="en-US"/>
        </w:rPr>
      </w:pPr>
    </w:p>
    <w:p w14:paraId="032CAAFF" w14:textId="2F7B7AD2" w:rsidR="002B7034" w:rsidRDefault="002B7034" w:rsidP="00DE37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2B7034">
        <w:rPr>
          <w:rFonts w:ascii="Times New Roman" w:hAnsi="Times New Roman" w:cs="Times New Roman"/>
          <w:b/>
          <w:bCs/>
          <w:noProof/>
          <w:lang w:val="en-US"/>
        </w:rPr>
        <w:t xml:space="preserve">Supplemetary </w:t>
      </w:r>
      <w:r w:rsidR="006A0DBC" w:rsidRPr="002B7034">
        <w:rPr>
          <w:rFonts w:ascii="Times New Roman" w:hAnsi="Times New Roman" w:cs="Times New Roman"/>
          <w:b/>
          <w:bCs/>
          <w:lang w:val="en-US"/>
        </w:rPr>
        <w:t xml:space="preserve">Figure </w:t>
      </w:r>
      <w:r w:rsidR="00D524C2" w:rsidRPr="002B7034">
        <w:rPr>
          <w:rFonts w:ascii="Times New Roman" w:hAnsi="Times New Roman" w:cs="Times New Roman"/>
          <w:b/>
          <w:bCs/>
          <w:lang w:val="en-US"/>
        </w:rPr>
        <w:t>S</w:t>
      </w:r>
      <w:r w:rsidR="006A0DBC" w:rsidRPr="002B7034">
        <w:rPr>
          <w:rFonts w:ascii="Times New Roman" w:hAnsi="Times New Roman" w:cs="Times New Roman"/>
          <w:b/>
          <w:bCs/>
          <w:lang w:val="en-US"/>
        </w:rPr>
        <w:t>1</w:t>
      </w:r>
      <w:r w:rsidRPr="002B7034">
        <w:rPr>
          <w:rFonts w:ascii="Times New Roman" w:hAnsi="Times New Roman" w:cs="Times New Roman"/>
          <w:b/>
          <w:bCs/>
          <w:lang w:val="en-US"/>
        </w:rPr>
        <w:t xml:space="preserve">. </w:t>
      </w:r>
      <w:bookmarkStart w:id="0" w:name="_Hlk126844912"/>
      <w:r w:rsidR="00772D1F" w:rsidRPr="00772D1F">
        <w:rPr>
          <w:rFonts w:ascii="Times New Roman" w:hAnsi="Times New Roman" w:cs="Times New Roman"/>
          <w:lang w:val="en-US"/>
        </w:rPr>
        <w:t xml:space="preserve">Transwell migration (left) and invasion assay (right) performed at </w:t>
      </w:r>
      <w:proofErr w:type="spellStart"/>
      <w:r w:rsidR="00772D1F" w:rsidRPr="00772D1F">
        <w:rPr>
          <w:rFonts w:ascii="Times New Roman" w:hAnsi="Times New Roman" w:cs="Times New Roman"/>
          <w:lang w:val="en-US"/>
        </w:rPr>
        <w:t>xCELLigence</w:t>
      </w:r>
      <w:proofErr w:type="spellEnd"/>
      <w:r w:rsidR="00772D1F" w:rsidRPr="00772D1F">
        <w:rPr>
          <w:rFonts w:ascii="Times New Roman" w:hAnsi="Times New Roman" w:cs="Times New Roman"/>
          <w:lang w:val="en-US"/>
        </w:rPr>
        <w:t xml:space="preserve"> system with C33 cells expressing wild type, N346, and T115-mutated CAIX. Representative graphs give mean±SD of the slopes, measured in quadruplicates, reflecting the migration/invasion rate of the cells during chemotactic assay. The significance of differences was assessed by one-way ANOVA with Dunnett’s multiple comparison post-hoc test, denotes ***p &lt; 0.001.</w:t>
      </w:r>
    </w:p>
    <w:p w14:paraId="68AE5F4E" w14:textId="77777777" w:rsidR="00772D1F" w:rsidRPr="002B7034" w:rsidRDefault="00772D1F" w:rsidP="00DE37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10B60A6B" w14:textId="777143BA" w:rsidR="006222B0" w:rsidRDefault="002B7034" w:rsidP="00DE37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2B7034">
        <w:rPr>
          <w:rFonts w:ascii="Times New Roman" w:hAnsi="Times New Roman" w:cs="Times New Roman"/>
          <w:b/>
          <w:bCs/>
          <w:noProof/>
          <w:lang w:val="en-US"/>
        </w:rPr>
        <w:t xml:space="preserve">Supplemetary </w:t>
      </w:r>
      <w:r w:rsidR="005F0059" w:rsidRPr="002B7034">
        <w:rPr>
          <w:rFonts w:ascii="Times New Roman" w:hAnsi="Times New Roman" w:cs="Times New Roman"/>
          <w:b/>
          <w:bCs/>
          <w:lang w:val="en-US"/>
        </w:rPr>
        <w:t>Figure S2</w:t>
      </w:r>
      <w:r w:rsidRPr="002B7034">
        <w:rPr>
          <w:rFonts w:ascii="Times New Roman" w:hAnsi="Times New Roman" w:cs="Times New Roman"/>
          <w:b/>
          <w:bCs/>
          <w:lang w:val="en-US"/>
        </w:rPr>
        <w:t xml:space="preserve">. </w:t>
      </w:r>
      <w:bookmarkEnd w:id="0"/>
      <w:r w:rsidR="00772D1F" w:rsidRPr="00772D1F">
        <w:rPr>
          <w:rFonts w:ascii="Times New Roman" w:hAnsi="Times New Roman" w:cs="Times New Roman"/>
          <w:lang w:val="en-US"/>
        </w:rPr>
        <w:t xml:space="preserve">Protein-protein interaction analysis with the </w:t>
      </w:r>
      <w:proofErr w:type="spellStart"/>
      <w:r w:rsidR="00772D1F" w:rsidRPr="00772D1F">
        <w:rPr>
          <w:rFonts w:ascii="Times New Roman" w:hAnsi="Times New Roman" w:cs="Times New Roman"/>
          <w:lang w:val="en-US"/>
        </w:rPr>
        <w:t>BIAcore</w:t>
      </w:r>
      <w:proofErr w:type="spellEnd"/>
      <w:r w:rsidR="00772D1F" w:rsidRPr="00772D1F">
        <w:rPr>
          <w:rFonts w:ascii="Times New Roman" w:hAnsi="Times New Roman" w:cs="Times New Roman"/>
          <w:lang w:val="en-US"/>
        </w:rPr>
        <w:t xml:space="preserve"> 2000 system. Collagen was immobilized on CM5 sensor chip under acidic conditions (upper panel). Interaction analysis of CAIX-SBP to collagen after regeneration with 4M MgCl2 (lower panel).</w:t>
      </w:r>
    </w:p>
    <w:p w14:paraId="69F5C48B" w14:textId="77777777" w:rsidR="00772D1F" w:rsidRPr="002B7034" w:rsidRDefault="00772D1F" w:rsidP="00DE37F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/>
          <w:lang w:val="en-US" w:eastAsia="de-DE" w:bidi="en-US"/>
        </w:rPr>
      </w:pPr>
    </w:p>
    <w:p w14:paraId="30B5C9D4" w14:textId="08061E5C" w:rsidR="00C16CDD" w:rsidRDefault="002B7034" w:rsidP="00DE37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2B7034">
        <w:rPr>
          <w:rFonts w:ascii="Times New Roman" w:hAnsi="Times New Roman" w:cs="Times New Roman"/>
          <w:b/>
          <w:bCs/>
          <w:noProof/>
          <w:lang w:val="en-US"/>
        </w:rPr>
        <w:t xml:space="preserve">Supplemetary </w:t>
      </w:r>
      <w:r w:rsidR="006A0DBC" w:rsidRPr="002B7034">
        <w:rPr>
          <w:rFonts w:ascii="Times New Roman" w:hAnsi="Times New Roman" w:cs="Times New Roman"/>
          <w:b/>
          <w:bCs/>
          <w:lang w:val="en-US"/>
        </w:rPr>
        <w:t>Figure</w:t>
      </w:r>
      <w:r w:rsidR="00BF256A" w:rsidRPr="002B7034">
        <w:rPr>
          <w:rFonts w:ascii="Times New Roman" w:hAnsi="Times New Roman" w:cs="Times New Roman"/>
          <w:b/>
          <w:bCs/>
          <w:lang w:val="en-US"/>
        </w:rPr>
        <w:t xml:space="preserve"> S</w:t>
      </w:r>
      <w:r w:rsidR="00FC510F" w:rsidRPr="002B7034">
        <w:rPr>
          <w:rFonts w:ascii="Times New Roman" w:hAnsi="Times New Roman" w:cs="Times New Roman"/>
          <w:b/>
          <w:bCs/>
          <w:lang w:val="en-US"/>
        </w:rPr>
        <w:t>3</w:t>
      </w:r>
      <w:r w:rsidRPr="002B7034">
        <w:rPr>
          <w:rFonts w:ascii="Times New Roman" w:hAnsi="Times New Roman" w:cs="Times New Roman"/>
          <w:b/>
          <w:bCs/>
          <w:lang w:val="en-US"/>
        </w:rPr>
        <w:t>.</w:t>
      </w:r>
      <w:r w:rsidR="006A0DBC" w:rsidRPr="002B7034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772D1F" w:rsidRPr="00772D1F">
        <w:rPr>
          <w:rFonts w:ascii="Times New Roman" w:hAnsi="Times New Roman" w:cs="Times New Roman"/>
          <w:lang w:val="en-US"/>
        </w:rPr>
        <w:t xml:space="preserve">ELISA comparing membrane-bound amount of CAIX in live cells and the total amount of CAIX in fixed cells. The graph gives </w:t>
      </w:r>
      <w:proofErr w:type="spellStart"/>
      <w:r w:rsidR="00772D1F" w:rsidRPr="00772D1F">
        <w:rPr>
          <w:rFonts w:ascii="Times New Roman" w:hAnsi="Times New Roman" w:cs="Times New Roman"/>
          <w:lang w:val="en-US"/>
        </w:rPr>
        <w:t>means±SD</w:t>
      </w:r>
      <w:proofErr w:type="spellEnd"/>
      <w:r w:rsidR="00772D1F" w:rsidRPr="00772D1F">
        <w:rPr>
          <w:rFonts w:ascii="Times New Roman" w:hAnsi="Times New Roman" w:cs="Times New Roman"/>
          <w:lang w:val="en-US"/>
        </w:rPr>
        <w:t xml:space="preserve"> of membrane/total CAIX ratio measured in three independent experiments in pentaplicates. Possible differences were evaluated by Student´s t-test and found non-significant.</w:t>
      </w:r>
    </w:p>
    <w:p w14:paraId="16325755" w14:textId="77777777" w:rsidR="00772D1F" w:rsidRPr="002B7034" w:rsidRDefault="00772D1F" w:rsidP="00DE37F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/>
          <w:lang w:val="en-US" w:eastAsia="de-DE" w:bidi="en-US"/>
        </w:rPr>
      </w:pPr>
    </w:p>
    <w:p w14:paraId="1BFC11BD" w14:textId="64CC114C" w:rsidR="00772D1F" w:rsidRPr="00772D1F" w:rsidRDefault="002B7034" w:rsidP="00DE37F8">
      <w:pPr>
        <w:spacing w:line="360" w:lineRule="auto"/>
        <w:rPr>
          <w:rFonts w:ascii="Times New Roman" w:hAnsi="Times New Roman" w:cs="Times New Roman"/>
          <w:lang w:val="en-US"/>
        </w:rPr>
      </w:pPr>
      <w:r w:rsidRPr="002B7034">
        <w:rPr>
          <w:rFonts w:ascii="Times New Roman" w:hAnsi="Times New Roman" w:cs="Times New Roman"/>
          <w:b/>
          <w:bCs/>
          <w:noProof/>
          <w:lang w:val="en-US"/>
        </w:rPr>
        <w:t xml:space="preserve">Supplemetary </w:t>
      </w:r>
      <w:r w:rsidR="006B234F" w:rsidRPr="002B7034">
        <w:rPr>
          <w:rFonts w:ascii="Times New Roman" w:hAnsi="Times New Roman" w:cs="Times New Roman"/>
          <w:b/>
          <w:bCs/>
          <w:lang w:val="en-US"/>
        </w:rPr>
        <w:t>F</w:t>
      </w:r>
      <w:r w:rsidR="006A0DBC" w:rsidRPr="002B7034">
        <w:rPr>
          <w:rFonts w:ascii="Times New Roman" w:hAnsi="Times New Roman" w:cs="Times New Roman"/>
          <w:b/>
          <w:bCs/>
          <w:lang w:val="en-US"/>
        </w:rPr>
        <w:t>igure</w:t>
      </w:r>
      <w:r w:rsidR="00BF256A" w:rsidRPr="002B7034">
        <w:rPr>
          <w:rFonts w:ascii="Times New Roman" w:hAnsi="Times New Roman" w:cs="Times New Roman"/>
          <w:b/>
          <w:bCs/>
          <w:lang w:val="en-US"/>
        </w:rPr>
        <w:t xml:space="preserve"> S</w:t>
      </w:r>
      <w:r w:rsidR="00FC510F" w:rsidRPr="002B7034">
        <w:rPr>
          <w:rFonts w:ascii="Times New Roman" w:hAnsi="Times New Roman" w:cs="Times New Roman"/>
          <w:b/>
          <w:bCs/>
          <w:lang w:val="en-US"/>
        </w:rPr>
        <w:t>4</w:t>
      </w:r>
      <w:r w:rsidRPr="002B7034">
        <w:rPr>
          <w:rFonts w:ascii="Times New Roman" w:hAnsi="Times New Roman" w:cs="Times New Roman"/>
          <w:b/>
          <w:bCs/>
          <w:lang w:val="en-US"/>
        </w:rPr>
        <w:t xml:space="preserve">. </w:t>
      </w:r>
      <w:r w:rsidR="00772D1F" w:rsidRPr="00772D1F">
        <w:rPr>
          <w:rFonts w:ascii="Times New Roman" w:hAnsi="Times New Roman" w:cs="Times New Roman"/>
          <w:lang w:val="en-US"/>
        </w:rPr>
        <w:t>Representative images of cell aggregates. MDCK-</w:t>
      </w:r>
      <w:proofErr w:type="spellStart"/>
      <w:r w:rsidR="00772D1F" w:rsidRPr="00772D1F">
        <w:rPr>
          <w:rFonts w:ascii="Times New Roman" w:hAnsi="Times New Roman" w:cs="Times New Roman"/>
          <w:lang w:val="en-US"/>
        </w:rPr>
        <w:t>GAGm</w:t>
      </w:r>
      <w:proofErr w:type="spellEnd"/>
      <w:r w:rsidR="00772D1F" w:rsidRPr="00772D1F">
        <w:rPr>
          <w:rFonts w:ascii="Times New Roman" w:hAnsi="Times New Roman" w:cs="Times New Roman"/>
          <w:lang w:val="en-US"/>
        </w:rPr>
        <w:t xml:space="preserve"> cells (lower panel) exhibited diminished cell-cell contacts and formation of smaller aggregates in comparison to MDCK-CAIX cells (upper panel). Images were acquired at Zeiss </w:t>
      </w:r>
      <w:proofErr w:type="spellStart"/>
      <w:r w:rsidR="00772D1F" w:rsidRPr="00772D1F">
        <w:rPr>
          <w:rFonts w:ascii="Times New Roman" w:hAnsi="Times New Roman" w:cs="Times New Roman"/>
          <w:lang w:val="en-US"/>
        </w:rPr>
        <w:t>Axiovert</w:t>
      </w:r>
      <w:proofErr w:type="spellEnd"/>
      <w:r w:rsidR="00772D1F" w:rsidRPr="00772D1F">
        <w:rPr>
          <w:rFonts w:ascii="Times New Roman" w:hAnsi="Times New Roman" w:cs="Times New Roman"/>
          <w:lang w:val="en-US"/>
        </w:rPr>
        <w:t xml:space="preserve"> 40 CFL, 10</w:t>
      </w:r>
      <w:r w:rsidR="00772D1F">
        <w:rPr>
          <w:rFonts w:ascii="Times New Roman" w:hAnsi="Times New Roman" w:cs="Times New Roman"/>
          <w:lang w:val="en-US"/>
        </w:rPr>
        <w:t>×</w:t>
      </w:r>
      <w:r w:rsidR="00772D1F" w:rsidRPr="00772D1F">
        <w:rPr>
          <w:rFonts w:ascii="Times New Roman" w:hAnsi="Times New Roman" w:cs="Times New Roman"/>
          <w:lang w:val="en-US"/>
        </w:rPr>
        <w:t xml:space="preserve"> objective.</w:t>
      </w:r>
    </w:p>
    <w:p w14:paraId="5827F2C1" w14:textId="30413ED3" w:rsidR="00975D00" w:rsidRPr="002B7034" w:rsidRDefault="00975D00" w:rsidP="00DE37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31B8F7D0" w14:textId="3B63EAFC" w:rsidR="0088097C" w:rsidRDefault="002B7034" w:rsidP="00DE37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bookmarkStart w:id="1" w:name="_Hlk126845201"/>
      <w:r w:rsidRPr="002B7034">
        <w:rPr>
          <w:rFonts w:ascii="Times New Roman" w:hAnsi="Times New Roman" w:cs="Times New Roman"/>
          <w:b/>
          <w:bCs/>
          <w:noProof/>
          <w:lang w:val="en-US"/>
        </w:rPr>
        <w:t xml:space="preserve">Supplemetary </w:t>
      </w:r>
      <w:r w:rsidR="00404F46" w:rsidRPr="002B7034">
        <w:rPr>
          <w:rFonts w:ascii="Times New Roman" w:hAnsi="Times New Roman" w:cs="Times New Roman"/>
          <w:b/>
          <w:bCs/>
          <w:lang w:val="en-US"/>
        </w:rPr>
        <w:t>Figure S</w:t>
      </w:r>
      <w:r w:rsidR="00FC510F" w:rsidRPr="002B7034">
        <w:rPr>
          <w:rFonts w:ascii="Times New Roman" w:hAnsi="Times New Roman" w:cs="Times New Roman"/>
          <w:b/>
          <w:bCs/>
          <w:lang w:val="en-US"/>
        </w:rPr>
        <w:t>5</w:t>
      </w:r>
      <w:r w:rsidRPr="002B7034">
        <w:rPr>
          <w:rFonts w:ascii="Times New Roman" w:hAnsi="Times New Roman" w:cs="Times New Roman"/>
          <w:b/>
          <w:bCs/>
          <w:lang w:val="en-US"/>
        </w:rPr>
        <w:t xml:space="preserve">. </w:t>
      </w:r>
      <w:bookmarkEnd w:id="1"/>
      <w:r w:rsidR="00605190" w:rsidRPr="00605190">
        <w:rPr>
          <w:rFonts w:ascii="Times New Roman" w:hAnsi="Times New Roman" w:cs="Times New Roman"/>
          <w:lang w:val="en-US"/>
        </w:rPr>
        <w:t>Adhesion of C33 cells expressing wild type and CAIX-</w:t>
      </w:r>
      <w:proofErr w:type="spellStart"/>
      <w:r w:rsidR="00605190" w:rsidRPr="00605190">
        <w:rPr>
          <w:rFonts w:ascii="Times New Roman" w:hAnsi="Times New Roman" w:cs="Times New Roman"/>
          <w:lang w:val="en-US"/>
        </w:rPr>
        <w:t>GAGm</w:t>
      </w:r>
      <w:proofErr w:type="spellEnd"/>
      <w:r w:rsidR="00605190" w:rsidRPr="00605190">
        <w:rPr>
          <w:rFonts w:ascii="Times New Roman" w:hAnsi="Times New Roman" w:cs="Times New Roman"/>
          <w:lang w:val="en-US"/>
        </w:rPr>
        <w:t xml:space="preserve"> to collagen. Cell adhesion is expressed as percentage of adhered cells when compared to C33 CAIX (set as 100%). Values are expressed as mean±SD, significance of differences was evaluated by Student´s t-test in comparison to control C33-CAIX cells, ***p &lt; 0.001.</w:t>
      </w:r>
    </w:p>
    <w:p w14:paraId="062484ED" w14:textId="77777777" w:rsidR="00605190" w:rsidRPr="002B7034" w:rsidRDefault="00605190" w:rsidP="00DE37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4FE330D0" w14:textId="78B4CC75" w:rsidR="002B1543" w:rsidRDefault="002B7034" w:rsidP="00DE37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2B7034">
        <w:rPr>
          <w:rFonts w:ascii="Times New Roman" w:hAnsi="Times New Roman" w:cs="Times New Roman"/>
          <w:b/>
          <w:bCs/>
          <w:noProof/>
          <w:lang w:val="en-US"/>
        </w:rPr>
        <w:t xml:space="preserve">Supplemetary </w:t>
      </w:r>
      <w:r w:rsidR="004B6672" w:rsidRPr="002B7034">
        <w:rPr>
          <w:rFonts w:ascii="Times New Roman" w:hAnsi="Times New Roman" w:cs="Times New Roman"/>
          <w:b/>
          <w:bCs/>
          <w:lang w:val="en-US"/>
        </w:rPr>
        <w:t>Figure</w:t>
      </w:r>
      <w:r w:rsidR="00BF256A" w:rsidRPr="002B7034">
        <w:rPr>
          <w:rFonts w:ascii="Times New Roman" w:hAnsi="Times New Roman" w:cs="Times New Roman"/>
          <w:b/>
          <w:bCs/>
          <w:lang w:val="en-US"/>
        </w:rPr>
        <w:t xml:space="preserve"> S</w:t>
      </w:r>
      <w:r w:rsidR="00FC510F" w:rsidRPr="002B7034">
        <w:rPr>
          <w:rFonts w:ascii="Times New Roman" w:hAnsi="Times New Roman" w:cs="Times New Roman"/>
          <w:b/>
          <w:bCs/>
          <w:lang w:val="en-US"/>
        </w:rPr>
        <w:t>6</w:t>
      </w:r>
      <w:r w:rsidRPr="002B7034">
        <w:rPr>
          <w:rFonts w:ascii="Times New Roman" w:hAnsi="Times New Roman" w:cs="Times New Roman"/>
          <w:b/>
          <w:bCs/>
          <w:lang w:val="en-US"/>
        </w:rPr>
        <w:t xml:space="preserve">. </w:t>
      </w:r>
      <w:r w:rsidR="00605190" w:rsidRPr="00605190">
        <w:rPr>
          <w:rFonts w:ascii="Times New Roman" w:hAnsi="Times New Roman" w:cs="Times New Roman"/>
          <w:lang w:val="en-US"/>
        </w:rPr>
        <w:t xml:space="preserve">Transwell migration (left) and invasion assay (right) performed at </w:t>
      </w:r>
      <w:proofErr w:type="spellStart"/>
      <w:r w:rsidR="00605190" w:rsidRPr="00605190">
        <w:rPr>
          <w:rFonts w:ascii="Times New Roman" w:hAnsi="Times New Roman" w:cs="Times New Roman"/>
          <w:lang w:val="en-US"/>
        </w:rPr>
        <w:t>xCELLigence</w:t>
      </w:r>
      <w:proofErr w:type="spellEnd"/>
      <w:r w:rsidR="00605190" w:rsidRPr="00605190">
        <w:rPr>
          <w:rFonts w:ascii="Times New Roman" w:hAnsi="Times New Roman" w:cs="Times New Roman"/>
          <w:lang w:val="en-US"/>
        </w:rPr>
        <w:t xml:space="preserve"> system with MDCK cells expressing wild type and CAIX-</w:t>
      </w:r>
      <w:proofErr w:type="spellStart"/>
      <w:r w:rsidR="00605190" w:rsidRPr="00605190">
        <w:rPr>
          <w:rFonts w:ascii="Times New Roman" w:hAnsi="Times New Roman" w:cs="Times New Roman"/>
          <w:lang w:val="en-US"/>
        </w:rPr>
        <w:t>GAGm</w:t>
      </w:r>
      <w:proofErr w:type="spellEnd"/>
      <w:r w:rsidR="00605190" w:rsidRPr="00605190">
        <w:rPr>
          <w:rFonts w:ascii="Times New Roman" w:hAnsi="Times New Roman" w:cs="Times New Roman"/>
          <w:lang w:val="en-US"/>
        </w:rPr>
        <w:t>. Slopes illustrate the migration rate of the cells. Values are expressed as mean±SD, significance of differences was evaluated by Student´s t-test in comparison to control C33-CAIX cells, ***p &lt; 0.001.</w:t>
      </w:r>
    </w:p>
    <w:p w14:paraId="7FE6AC4D" w14:textId="77777777" w:rsidR="00605190" w:rsidRPr="002B7034" w:rsidRDefault="00605190" w:rsidP="00DE37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4F4C3261" w14:textId="341E6A91" w:rsidR="00472012" w:rsidRPr="002B7034" w:rsidRDefault="002B7034" w:rsidP="00DE37F8">
      <w:pPr>
        <w:spacing w:line="360" w:lineRule="auto"/>
        <w:jc w:val="both"/>
        <w:rPr>
          <w:rFonts w:ascii="Times New Roman" w:hAnsi="Times New Roman" w:cs="Times New Roman"/>
        </w:rPr>
      </w:pPr>
      <w:r w:rsidRPr="002B7034">
        <w:rPr>
          <w:rFonts w:ascii="Times New Roman" w:hAnsi="Times New Roman" w:cs="Times New Roman"/>
          <w:b/>
          <w:bCs/>
          <w:noProof/>
          <w:lang w:val="en-US"/>
        </w:rPr>
        <w:t xml:space="preserve">Supplemetary </w:t>
      </w:r>
      <w:r w:rsidR="004B6672" w:rsidRPr="002B7034">
        <w:rPr>
          <w:rFonts w:ascii="Times New Roman" w:hAnsi="Times New Roman" w:cs="Times New Roman"/>
          <w:b/>
          <w:bCs/>
          <w:lang w:val="en-US"/>
        </w:rPr>
        <w:t>Figure</w:t>
      </w:r>
      <w:r w:rsidR="00BF256A" w:rsidRPr="002B7034">
        <w:rPr>
          <w:rFonts w:ascii="Times New Roman" w:hAnsi="Times New Roman" w:cs="Times New Roman"/>
          <w:b/>
          <w:bCs/>
          <w:lang w:val="en-US"/>
        </w:rPr>
        <w:t xml:space="preserve"> S</w:t>
      </w:r>
      <w:r w:rsidR="002E4E04" w:rsidRPr="002B7034">
        <w:rPr>
          <w:rFonts w:ascii="Times New Roman" w:hAnsi="Times New Roman" w:cs="Times New Roman"/>
          <w:b/>
          <w:bCs/>
          <w:lang w:val="en-US"/>
        </w:rPr>
        <w:t>7</w:t>
      </w:r>
      <w:r w:rsidRPr="002B7034">
        <w:rPr>
          <w:rFonts w:ascii="Times New Roman" w:hAnsi="Times New Roman" w:cs="Times New Roman"/>
          <w:b/>
          <w:bCs/>
          <w:lang w:val="en-US"/>
        </w:rPr>
        <w:t xml:space="preserve">. </w:t>
      </w:r>
      <w:r w:rsidR="00605190" w:rsidRPr="00605190">
        <w:rPr>
          <w:rFonts w:ascii="Times New Roman" w:hAnsi="Times New Roman" w:cs="Times New Roman"/>
          <w:lang w:val="en-US"/>
        </w:rPr>
        <w:t xml:space="preserve">Shedding of CAIX ectodomain in the culture media of C33-CAIX and </w:t>
      </w:r>
      <w:proofErr w:type="spellStart"/>
      <w:r w:rsidR="00605190" w:rsidRPr="00605190">
        <w:rPr>
          <w:rFonts w:ascii="Times New Roman" w:hAnsi="Times New Roman" w:cs="Times New Roman"/>
          <w:lang w:val="en-US"/>
        </w:rPr>
        <w:t>GAGm</w:t>
      </w:r>
      <w:proofErr w:type="spellEnd"/>
      <w:r w:rsidR="00605190" w:rsidRPr="00605190">
        <w:rPr>
          <w:rFonts w:ascii="Times New Roman" w:hAnsi="Times New Roman" w:cs="Times New Roman"/>
          <w:lang w:val="en-US"/>
        </w:rPr>
        <w:t xml:space="preserve"> cells determined by ELISA. Data were normalized on total protein concentration and </w:t>
      </w:r>
      <w:r w:rsidR="00605190" w:rsidRPr="00605190">
        <w:rPr>
          <w:rFonts w:ascii="Times New Roman" w:hAnsi="Times New Roman" w:cs="Times New Roman"/>
          <w:lang w:val="en-US"/>
        </w:rPr>
        <w:lastRenderedPageBreak/>
        <w:t xml:space="preserve">concentration of CAIX. All data represent </w:t>
      </w:r>
      <w:proofErr w:type="spellStart"/>
      <w:r w:rsidR="00605190" w:rsidRPr="00605190">
        <w:rPr>
          <w:rFonts w:ascii="Times New Roman" w:hAnsi="Times New Roman" w:cs="Times New Roman"/>
          <w:lang w:val="en-US"/>
        </w:rPr>
        <w:t>means±SD</w:t>
      </w:r>
      <w:proofErr w:type="spellEnd"/>
      <w:r w:rsidR="00605190" w:rsidRPr="00605190">
        <w:rPr>
          <w:rFonts w:ascii="Times New Roman" w:hAnsi="Times New Roman" w:cs="Times New Roman"/>
          <w:lang w:val="en-US"/>
        </w:rPr>
        <w:t>, *p &lt; 0.05, **p &lt; 0.01, ***p &lt; 0.001 in comparison to control C33-CAIX cells under the same conditions evaluated by Student´s t-test.</w:t>
      </w:r>
    </w:p>
    <w:p w14:paraId="60BBAAF8" w14:textId="77777777" w:rsidR="00605190" w:rsidRPr="00605190" w:rsidRDefault="002B7034" w:rsidP="00DE37F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val="en-US" w:eastAsia="de-DE" w:bidi="en-US"/>
        </w:rPr>
      </w:pPr>
      <w:r w:rsidRPr="00CD6648">
        <w:rPr>
          <w:rFonts w:ascii="Times New Roman" w:hAnsi="Times New Roman" w:cs="Times New Roman"/>
          <w:b/>
          <w:bCs/>
          <w:noProof/>
          <w:lang w:val="en-US"/>
        </w:rPr>
        <w:t xml:space="preserve">Supplemetary </w:t>
      </w:r>
      <w:r w:rsidR="00472012" w:rsidRPr="00CD6648">
        <w:rPr>
          <w:rFonts w:ascii="Times New Roman" w:eastAsia="Times New Roman" w:hAnsi="Times New Roman" w:cs="Times New Roman"/>
          <w:b/>
          <w:bCs/>
          <w:snapToGrid w:val="0"/>
          <w:color w:val="000000"/>
          <w:lang w:val="en-US" w:eastAsia="de-DE" w:bidi="en-US"/>
        </w:rPr>
        <w:t>Figure S8</w:t>
      </w:r>
      <w:r w:rsidR="00CD6648" w:rsidRPr="00CD6648">
        <w:rPr>
          <w:rFonts w:ascii="Times New Roman" w:eastAsia="Times New Roman" w:hAnsi="Times New Roman" w:cs="Times New Roman"/>
          <w:b/>
          <w:bCs/>
          <w:snapToGrid w:val="0"/>
          <w:color w:val="000000"/>
          <w:lang w:val="en-US" w:eastAsia="de-DE" w:bidi="en-US"/>
        </w:rPr>
        <w:t xml:space="preserve">. </w:t>
      </w:r>
      <w:r w:rsidR="00605190" w:rsidRPr="00605190">
        <w:rPr>
          <w:rFonts w:ascii="Times New Roman" w:eastAsia="Times New Roman" w:hAnsi="Times New Roman" w:cs="Times New Roman"/>
          <w:snapToGrid w:val="0"/>
          <w:color w:val="000000"/>
          <w:lang w:val="en-US" w:eastAsia="de-DE" w:bidi="en-US"/>
        </w:rPr>
        <w:t xml:space="preserve">Impact of inflammatory environment on GAG glycosylation of CAIX. Western blot analysis of CAIX in pancreatic cell lines BxPC3 and Colo357 and C33-CAIX transfectants cultured in inflammatory medium from MUF fibroblasts (+C.M.) and in control DMEM medium (-C.M.). Inflammatory media reduced the </w:t>
      </w:r>
      <w:proofErr w:type="gramStart"/>
      <w:r w:rsidR="00605190" w:rsidRPr="00605190">
        <w:rPr>
          <w:rFonts w:ascii="Times New Roman" w:eastAsia="Times New Roman" w:hAnsi="Times New Roman" w:cs="Times New Roman"/>
          <w:snapToGrid w:val="0"/>
          <w:color w:val="000000"/>
          <w:lang w:val="en-US" w:eastAsia="de-DE" w:bidi="en-US"/>
        </w:rPr>
        <w:t>amount</w:t>
      </w:r>
      <w:proofErr w:type="gramEnd"/>
      <w:r w:rsidR="00605190" w:rsidRPr="00605190">
        <w:rPr>
          <w:rFonts w:ascii="Times New Roman" w:eastAsia="Times New Roman" w:hAnsi="Times New Roman" w:cs="Times New Roman"/>
          <w:snapToGrid w:val="0"/>
          <w:color w:val="000000"/>
          <w:lang w:val="en-US" w:eastAsia="de-DE" w:bidi="en-US"/>
        </w:rPr>
        <w:t xml:space="preserve"> of GAGs on CAIX protein in hypoxic pancreatic cancer cells BxPC3 (reduction by 15%) and COLO357 (by 45%) compared to their cultivation in DMEM media. Importantly, C33 cells with ectopic CAIX expression show reduced GAG structures on CAIX under hypoxic (reduction by 50%) but not in normoxic conditions.</w:t>
      </w:r>
    </w:p>
    <w:p w14:paraId="7CC2682D" w14:textId="10192141" w:rsidR="00472012" w:rsidRDefault="00605190" w:rsidP="00DE37F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val="en-US" w:eastAsia="de-DE" w:bidi="en-US"/>
        </w:rPr>
      </w:pPr>
      <w:r w:rsidRPr="00605190">
        <w:rPr>
          <w:rFonts w:ascii="Times New Roman" w:eastAsia="Times New Roman" w:hAnsi="Times New Roman" w:cs="Times New Roman"/>
          <w:snapToGrid w:val="0"/>
          <w:color w:val="000000"/>
          <w:lang w:val="en-US" w:eastAsia="de-DE" w:bidi="en-US"/>
        </w:rPr>
        <w:t xml:space="preserve">Human dermal fibroblasts (MUF) were kindly provided by Dr. </w:t>
      </w:r>
      <w:proofErr w:type="spellStart"/>
      <w:r w:rsidRPr="00605190">
        <w:rPr>
          <w:rFonts w:ascii="Times New Roman" w:eastAsia="Times New Roman" w:hAnsi="Times New Roman" w:cs="Times New Roman"/>
          <w:snapToGrid w:val="0"/>
          <w:color w:val="000000"/>
          <w:lang w:val="en-US" w:eastAsia="de-DE" w:bidi="en-US"/>
        </w:rPr>
        <w:t>Jozef</w:t>
      </w:r>
      <w:proofErr w:type="spellEnd"/>
      <w:r w:rsidRPr="00605190">
        <w:rPr>
          <w:rFonts w:ascii="Times New Roman" w:eastAsia="Times New Roman" w:hAnsi="Times New Roman" w:cs="Times New Roman"/>
          <w:snapToGrid w:val="0"/>
          <w:color w:val="000000"/>
          <w:lang w:val="en-US" w:eastAsia="de-DE" w:bidi="en-US"/>
        </w:rPr>
        <w:t xml:space="preserve"> </w:t>
      </w:r>
      <w:proofErr w:type="spellStart"/>
      <w:r w:rsidRPr="00605190">
        <w:rPr>
          <w:rFonts w:ascii="Times New Roman" w:eastAsia="Times New Roman" w:hAnsi="Times New Roman" w:cs="Times New Roman"/>
          <w:snapToGrid w:val="0"/>
          <w:color w:val="000000"/>
          <w:lang w:val="en-US" w:eastAsia="de-DE" w:bidi="en-US"/>
        </w:rPr>
        <w:t>Bizik</w:t>
      </w:r>
      <w:proofErr w:type="spellEnd"/>
      <w:r w:rsidRPr="00605190">
        <w:rPr>
          <w:rFonts w:ascii="Times New Roman" w:eastAsia="Times New Roman" w:hAnsi="Times New Roman" w:cs="Times New Roman"/>
          <w:snapToGrid w:val="0"/>
          <w:color w:val="000000"/>
          <w:lang w:val="en-US" w:eastAsia="de-DE" w:bidi="en-US"/>
        </w:rPr>
        <w:t xml:space="preserve">, and inflammatory conditioned media were prepared according to the protocol published in </w:t>
      </w:r>
      <w:proofErr w:type="spellStart"/>
      <w:r w:rsidRPr="00605190">
        <w:rPr>
          <w:rFonts w:ascii="Times New Roman" w:eastAsia="Times New Roman" w:hAnsi="Times New Roman" w:cs="Times New Roman"/>
          <w:snapToGrid w:val="0"/>
          <w:color w:val="000000"/>
          <w:lang w:val="en-US" w:eastAsia="de-DE" w:bidi="en-US"/>
        </w:rPr>
        <w:t>Bizik</w:t>
      </w:r>
      <w:proofErr w:type="spellEnd"/>
      <w:r w:rsidRPr="00605190">
        <w:rPr>
          <w:rFonts w:ascii="Times New Roman" w:eastAsia="Times New Roman" w:hAnsi="Times New Roman" w:cs="Times New Roman"/>
          <w:snapToGrid w:val="0"/>
          <w:color w:val="000000"/>
          <w:lang w:val="en-US" w:eastAsia="de-DE" w:bidi="en-US"/>
        </w:rPr>
        <w:t xml:space="preserve"> et al. 2004 [47]. BxPC3, COLO357, and C33 CAIX cells were seeded in DMEM media (600</w:t>
      </w:r>
      <w:r>
        <w:rPr>
          <w:rFonts w:ascii="Times New Roman" w:eastAsia="Times New Roman" w:hAnsi="Times New Roman" w:cs="Times New Roman"/>
          <w:snapToGrid w:val="0"/>
          <w:color w:val="000000"/>
          <w:lang w:val="en-US" w:eastAsia="de-DE" w:bidi="en-US"/>
        </w:rPr>
        <w:t>,</w:t>
      </w:r>
      <w:r w:rsidRPr="00605190">
        <w:rPr>
          <w:rFonts w:ascii="Times New Roman" w:eastAsia="Times New Roman" w:hAnsi="Times New Roman" w:cs="Times New Roman"/>
          <w:snapToGrid w:val="0"/>
          <w:color w:val="000000"/>
          <w:lang w:val="en-US" w:eastAsia="de-DE" w:bidi="en-US"/>
        </w:rPr>
        <w:t>000 cells/3.5 cm Petri dish), and 24 h after seeding in selected samples control media was exchanged for inflammatory media for 32 h.</w:t>
      </w:r>
    </w:p>
    <w:p w14:paraId="1DDEF663" w14:textId="77777777" w:rsidR="00605190" w:rsidRPr="001C46D6" w:rsidRDefault="00605190" w:rsidP="00DE37F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/>
          <w:lang w:val="en-US" w:eastAsia="de-DE" w:bidi="en-US"/>
        </w:rPr>
      </w:pPr>
    </w:p>
    <w:p w14:paraId="1512A653" w14:textId="11B9E529" w:rsidR="00821470" w:rsidRPr="001C46D6" w:rsidRDefault="002B7034" w:rsidP="00DE37F8">
      <w:pPr>
        <w:spacing w:line="36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/>
          <w:lang w:val="en-US" w:eastAsia="de-DE" w:bidi="en-US"/>
        </w:rPr>
      </w:pPr>
      <w:r w:rsidRPr="001C46D6">
        <w:rPr>
          <w:rFonts w:ascii="Times New Roman" w:hAnsi="Times New Roman" w:cs="Times New Roman"/>
          <w:b/>
          <w:bCs/>
          <w:noProof/>
          <w:lang w:val="en-US"/>
        </w:rPr>
        <w:t xml:space="preserve">Supplemetary </w:t>
      </w:r>
      <w:r w:rsidR="00821470" w:rsidRPr="001C46D6">
        <w:rPr>
          <w:rFonts w:ascii="Times New Roman" w:hAnsi="Times New Roman" w:cs="Times New Roman"/>
          <w:b/>
          <w:bCs/>
          <w:lang w:val="en-US"/>
        </w:rPr>
        <w:t>Figure S9</w:t>
      </w:r>
      <w:r w:rsidR="001C46D6" w:rsidRPr="001C46D6">
        <w:rPr>
          <w:rFonts w:ascii="Times New Roman" w:hAnsi="Times New Roman" w:cs="Times New Roman"/>
          <w:b/>
          <w:bCs/>
          <w:lang w:val="en-US"/>
        </w:rPr>
        <w:t xml:space="preserve">. </w:t>
      </w:r>
      <w:r w:rsidR="008C1796" w:rsidRPr="008C1796">
        <w:rPr>
          <w:rFonts w:ascii="Times New Roman" w:hAnsi="Times New Roman" w:cs="Times New Roman"/>
          <w:lang w:val="en-US"/>
        </w:rPr>
        <w:t>Western blot analysis of 54/58 kDa form and HMW form CAIX in control fibrosarcoma HT1080 cells (routinely cultured under pH 7.4) and HT1080 cells adapted to low pH of 6.7 cultured in hypoxia for 24</w:t>
      </w:r>
      <w:r w:rsidR="008C1796">
        <w:rPr>
          <w:rFonts w:ascii="Times New Roman" w:hAnsi="Times New Roman" w:cs="Times New Roman"/>
          <w:lang w:val="en-US"/>
        </w:rPr>
        <w:t xml:space="preserve"> </w:t>
      </w:r>
      <w:r w:rsidR="008C1796" w:rsidRPr="008C1796">
        <w:rPr>
          <w:rFonts w:ascii="Times New Roman" w:hAnsi="Times New Roman" w:cs="Times New Roman"/>
          <w:lang w:val="en-US"/>
        </w:rPr>
        <w:t>h and 48</w:t>
      </w:r>
      <w:r w:rsidR="008C1796">
        <w:rPr>
          <w:rFonts w:ascii="Times New Roman" w:hAnsi="Times New Roman" w:cs="Times New Roman"/>
          <w:lang w:val="en-US"/>
        </w:rPr>
        <w:t xml:space="preserve"> </w:t>
      </w:r>
      <w:r w:rsidR="008C1796" w:rsidRPr="008C1796">
        <w:rPr>
          <w:rFonts w:ascii="Times New Roman" w:hAnsi="Times New Roman" w:cs="Times New Roman"/>
          <w:lang w:val="en-US"/>
        </w:rPr>
        <w:t>h. The blot shows reduced amount of GAG modification in cells cultured under low pH conditions.</w:t>
      </w:r>
    </w:p>
    <w:sectPr w:rsidR="00821470" w:rsidRPr="001C46D6" w:rsidSect="002B7034">
      <w:pgSz w:w="11906" w:h="16838"/>
      <w:pgMar w:top="1134" w:right="1134" w:bottom="1134" w:left="1134" w:header="102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2F475" w14:textId="77777777" w:rsidR="005A792C" w:rsidRDefault="005A792C" w:rsidP="002B7034">
      <w:r>
        <w:separator/>
      </w:r>
    </w:p>
  </w:endnote>
  <w:endnote w:type="continuationSeparator" w:id="0">
    <w:p w14:paraId="32FEEF45" w14:textId="77777777" w:rsidR="005A792C" w:rsidRDefault="005A792C" w:rsidP="002B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A9EF3" w14:textId="77777777" w:rsidR="005A792C" w:rsidRDefault="005A792C" w:rsidP="002B7034">
      <w:r>
        <w:separator/>
      </w:r>
    </w:p>
  </w:footnote>
  <w:footnote w:type="continuationSeparator" w:id="0">
    <w:p w14:paraId="2AE118C8" w14:textId="77777777" w:rsidR="005A792C" w:rsidRDefault="005A792C" w:rsidP="002B7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FF"/>
    <w:rsid w:val="00022C86"/>
    <w:rsid w:val="00055210"/>
    <w:rsid w:val="000E6BAE"/>
    <w:rsid w:val="00103732"/>
    <w:rsid w:val="001412C0"/>
    <w:rsid w:val="00145BC6"/>
    <w:rsid w:val="00151453"/>
    <w:rsid w:val="00153E29"/>
    <w:rsid w:val="001C46D6"/>
    <w:rsid w:val="001D0942"/>
    <w:rsid w:val="002370A4"/>
    <w:rsid w:val="00294223"/>
    <w:rsid w:val="00297BFB"/>
    <w:rsid w:val="002B1543"/>
    <w:rsid w:val="002B7034"/>
    <w:rsid w:val="002E4E04"/>
    <w:rsid w:val="003C3A00"/>
    <w:rsid w:val="00402376"/>
    <w:rsid w:val="00404F46"/>
    <w:rsid w:val="00444476"/>
    <w:rsid w:val="0046684B"/>
    <w:rsid w:val="00472012"/>
    <w:rsid w:val="004B6672"/>
    <w:rsid w:val="00535B98"/>
    <w:rsid w:val="00554A84"/>
    <w:rsid w:val="005700BA"/>
    <w:rsid w:val="005902AB"/>
    <w:rsid w:val="005A792C"/>
    <w:rsid w:val="005F0059"/>
    <w:rsid w:val="00605190"/>
    <w:rsid w:val="006222B0"/>
    <w:rsid w:val="006853D0"/>
    <w:rsid w:val="006A0DBC"/>
    <w:rsid w:val="006B234F"/>
    <w:rsid w:val="006C3975"/>
    <w:rsid w:val="00772D1F"/>
    <w:rsid w:val="00794E9C"/>
    <w:rsid w:val="007A79E9"/>
    <w:rsid w:val="007B72A6"/>
    <w:rsid w:val="00821470"/>
    <w:rsid w:val="0088097C"/>
    <w:rsid w:val="008B0F41"/>
    <w:rsid w:val="008B2CA2"/>
    <w:rsid w:val="008C1796"/>
    <w:rsid w:val="008D6319"/>
    <w:rsid w:val="00917DB4"/>
    <w:rsid w:val="00946D25"/>
    <w:rsid w:val="0096271D"/>
    <w:rsid w:val="00975D00"/>
    <w:rsid w:val="00993B06"/>
    <w:rsid w:val="009F7591"/>
    <w:rsid w:val="00A40694"/>
    <w:rsid w:val="00B40739"/>
    <w:rsid w:val="00B74176"/>
    <w:rsid w:val="00BA6345"/>
    <w:rsid w:val="00BB4CB7"/>
    <w:rsid w:val="00BE6079"/>
    <w:rsid w:val="00BF256A"/>
    <w:rsid w:val="00C076F2"/>
    <w:rsid w:val="00C16CDD"/>
    <w:rsid w:val="00CD08C3"/>
    <w:rsid w:val="00CD6648"/>
    <w:rsid w:val="00D26C54"/>
    <w:rsid w:val="00D325FF"/>
    <w:rsid w:val="00D42962"/>
    <w:rsid w:val="00D45096"/>
    <w:rsid w:val="00D524C2"/>
    <w:rsid w:val="00D61D9D"/>
    <w:rsid w:val="00DC3CE7"/>
    <w:rsid w:val="00DC6B32"/>
    <w:rsid w:val="00DE37F8"/>
    <w:rsid w:val="00E07683"/>
    <w:rsid w:val="00E20532"/>
    <w:rsid w:val="00E72A91"/>
    <w:rsid w:val="00E72C94"/>
    <w:rsid w:val="00F27B58"/>
    <w:rsid w:val="00F34AEE"/>
    <w:rsid w:val="00F45E50"/>
    <w:rsid w:val="00F949E0"/>
    <w:rsid w:val="00FA486D"/>
    <w:rsid w:val="00FB3480"/>
    <w:rsid w:val="00FC510F"/>
    <w:rsid w:val="00FE2210"/>
    <w:rsid w:val="00F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0401E"/>
  <w15:chartTrackingRefBased/>
  <w15:docId w15:val="{BC1808C2-DAD3-7E44-A7F8-5C018725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16CDD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214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2147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2147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214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2147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14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1470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2B70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B7034"/>
  </w:style>
  <w:style w:type="paragraph" w:styleId="Pta">
    <w:name w:val="footer"/>
    <w:basedOn w:val="Normlny"/>
    <w:link w:val="PtaChar"/>
    <w:uiPriority w:val="99"/>
    <w:unhideWhenUsed/>
    <w:rsid w:val="002B703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B7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8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paulina.gronesova@savba.sk</cp:lastModifiedBy>
  <cp:revision>12</cp:revision>
  <dcterms:created xsi:type="dcterms:W3CDTF">2023-06-27T14:56:00Z</dcterms:created>
  <dcterms:modified xsi:type="dcterms:W3CDTF">2023-06-29T11:27:00Z</dcterms:modified>
</cp:coreProperties>
</file>