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D643" w14:textId="6A3A71A1" w:rsidR="00151453" w:rsidRPr="00D117BC" w:rsidRDefault="00D117BC" w:rsidP="00D117BC">
      <w:pPr>
        <w:jc w:val="both"/>
        <w:rPr>
          <w:rFonts w:ascii="Times New Roman" w:eastAsia="Times New Roman" w:hAnsi="Times New Roman" w:cs="Times New Roman"/>
          <w:b/>
          <w:snapToGrid w:val="0"/>
          <w:color w:val="000000"/>
          <w:lang w:val="en-US" w:eastAsia="de-DE" w:bidi="en-US"/>
        </w:rPr>
      </w:pPr>
      <w:r w:rsidRPr="00D117BC">
        <w:rPr>
          <w:rFonts w:ascii="Times New Roman" w:eastAsia="Times New Roman" w:hAnsi="Times New Roman" w:cs="Times New Roman"/>
          <w:b/>
          <w:snapToGrid w:val="0"/>
          <w:color w:val="000000"/>
          <w:lang w:val="en-US" w:eastAsia="de-DE" w:bidi="en-US"/>
        </w:rPr>
        <w:t xml:space="preserve">Supplementary </w:t>
      </w:r>
      <w:r w:rsidR="00D325FF" w:rsidRPr="00D117BC">
        <w:rPr>
          <w:rFonts w:ascii="Times New Roman" w:eastAsia="Times New Roman" w:hAnsi="Times New Roman" w:cs="Times New Roman"/>
          <w:b/>
          <w:snapToGrid w:val="0"/>
          <w:color w:val="000000"/>
          <w:lang w:val="en-US" w:eastAsia="de-DE" w:bidi="en-US"/>
        </w:rPr>
        <w:t>Table S1</w:t>
      </w:r>
      <w:r w:rsidRPr="00D117BC">
        <w:rPr>
          <w:rFonts w:ascii="Times New Roman" w:eastAsia="Times New Roman" w:hAnsi="Times New Roman" w:cs="Times New Roman"/>
          <w:b/>
          <w:snapToGrid w:val="0"/>
          <w:color w:val="000000"/>
          <w:lang w:val="en-US" w:eastAsia="de-DE" w:bidi="en-US"/>
        </w:rPr>
        <w:t>.</w:t>
      </w:r>
      <w:r w:rsidR="00D325FF" w:rsidRPr="00D117BC">
        <w:rPr>
          <w:rFonts w:ascii="Times New Roman" w:eastAsia="Times New Roman" w:hAnsi="Times New Roman" w:cs="Times New Roman"/>
          <w:b/>
          <w:snapToGrid w:val="0"/>
          <w:color w:val="000000"/>
          <w:lang w:val="en-US" w:eastAsia="de-DE" w:bidi="en-US"/>
        </w:rPr>
        <w:t xml:space="preserve"> </w:t>
      </w:r>
      <w:r w:rsidR="00D325FF" w:rsidRPr="00D117BC">
        <w:rPr>
          <w:rFonts w:ascii="Times New Roman" w:eastAsia="Times New Roman" w:hAnsi="Times New Roman" w:cs="Times New Roman"/>
          <w:bCs/>
          <w:snapToGrid w:val="0"/>
          <w:color w:val="000000"/>
          <w:lang w:val="en-US" w:eastAsia="de-DE" w:bidi="en-US"/>
        </w:rPr>
        <w:t>List of the primers used for RT–PCR analysis of the gene expression associated with epit</w:t>
      </w:r>
      <w:r w:rsidR="00151453" w:rsidRPr="00D117BC">
        <w:rPr>
          <w:rFonts w:ascii="Times New Roman" w:eastAsia="Times New Roman" w:hAnsi="Times New Roman" w:cs="Times New Roman"/>
          <w:bCs/>
          <w:snapToGrid w:val="0"/>
          <w:color w:val="000000"/>
          <w:lang w:val="en-US" w:eastAsia="de-DE" w:bidi="en-US"/>
        </w:rPr>
        <w:t>h</w:t>
      </w:r>
      <w:r w:rsidR="00D325FF" w:rsidRPr="00D117BC">
        <w:rPr>
          <w:rFonts w:ascii="Times New Roman" w:eastAsia="Times New Roman" w:hAnsi="Times New Roman" w:cs="Times New Roman"/>
          <w:bCs/>
          <w:snapToGrid w:val="0"/>
          <w:color w:val="000000"/>
          <w:lang w:val="en-US" w:eastAsia="de-DE" w:bidi="en-US"/>
        </w:rPr>
        <w:t>elial-mesenchymal transition</w:t>
      </w:r>
      <w:r w:rsidR="00A3630E">
        <w:rPr>
          <w:rFonts w:ascii="Times New Roman" w:eastAsia="Times New Roman" w:hAnsi="Times New Roman" w:cs="Times New Roman"/>
          <w:bCs/>
          <w:snapToGrid w:val="0"/>
          <w:color w:val="000000"/>
          <w:lang w:val="en-US" w:eastAsia="de-DE" w:bidi="en-US"/>
        </w:rPr>
        <w:t>.</w:t>
      </w:r>
    </w:p>
    <w:tbl>
      <w:tblPr>
        <w:tblW w:w="7938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38"/>
        <w:gridCol w:w="3260"/>
      </w:tblGrid>
      <w:tr w:rsidR="00151453" w:rsidRPr="00D117BC" w14:paraId="6CA195A1" w14:textId="77777777" w:rsidTr="00D117BC">
        <w:trPr>
          <w:trHeight w:val="324"/>
        </w:trPr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883457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mRNA</w:t>
            </w:r>
          </w:p>
        </w:tc>
        <w:tc>
          <w:tcPr>
            <w:tcW w:w="33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4CCE09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sense primer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8926C8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sk-SK"/>
              </w:rPr>
              <w:t>antisense primer</w:t>
            </w:r>
          </w:p>
        </w:tc>
      </w:tr>
      <w:tr w:rsidR="00151453" w:rsidRPr="00D117BC" w14:paraId="3C67DCC5" w14:textId="77777777" w:rsidTr="00D117BC">
        <w:trPr>
          <w:trHeight w:val="32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F62C90" w14:textId="5EE7B138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S</w:t>
            </w:r>
            <w:r w:rsidR="00444476"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nail</w:t>
            </w: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185985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5′-caactgcaaatactgcaacaagga-3′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2F088E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5′-acttcttgacatctgagtgggtctg-3′</w:t>
            </w:r>
          </w:p>
        </w:tc>
      </w:tr>
      <w:tr w:rsidR="00151453" w:rsidRPr="00D117BC" w14:paraId="7ABC53B5" w14:textId="77777777" w:rsidTr="00D117BC">
        <w:trPr>
          <w:trHeight w:val="32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8D3958" w14:textId="23CCDBE1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T</w:t>
            </w:r>
            <w:r w:rsidR="00444476"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wist</w:t>
            </w: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DDE59E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5′-catcctcacacctctgcattct-3′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BED9F4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5′-actatggttttgcaggccagtt-3′</w:t>
            </w:r>
          </w:p>
        </w:tc>
      </w:tr>
      <w:tr w:rsidR="00151453" w:rsidRPr="00D117BC" w14:paraId="35A47ED7" w14:textId="77777777" w:rsidTr="00D117BC">
        <w:trPr>
          <w:trHeight w:val="32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44084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MMP14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BC1DF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′-gcaaattcgtcttcttcaaagg-3′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997183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5′-tgttcttggggtactcgctatc-3′</w:t>
            </w:r>
          </w:p>
        </w:tc>
      </w:tr>
      <w:tr w:rsidR="00151453" w:rsidRPr="00D117BC" w14:paraId="62E05A46" w14:textId="77777777" w:rsidTr="00D117BC">
        <w:trPr>
          <w:trHeight w:val="32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2C631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VEGFA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9EF3D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5′-cttgctgctctacctccaccat-3′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7BBBCC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5′-cacacaggatggcttgaagatg-3′</w:t>
            </w:r>
          </w:p>
        </w:tc>
      </w:tr>
      <w:tr w:rsidR="00151453" w:rsidRPr="00D117BC" w14:paraId="024EC1C5" w14:textId="77777777" w:rsidTr="00D117BC">
        <w:trPr>
          <w:trHeight w:val="32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F40F1D" w14:textId="201CB4EC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S</w:t>
            </w:r>
            <w:r w:rsidR="00444476"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lug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F4A3A6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5′-tgatgaagaggaaagactacartcc-3′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370885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5′-cttctccccmgtgtgagttctaat-3′</w:t>
            </w:r>
          </w:p>
        </w:tc>
      </w:tr>
      <w:tr w:rsidR="00151453" w:rsidRPr="00D117BC" w14:paraId="1D8A635E" w14:textId="77777777" w:rsidTr="00D117BC">
        <w:trPr>
          <w:trHeight w:val="324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6C41D0" w14:textId="2EAD134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F</w:t>
            </w:r>
            <w:r w:rsidR="00444476"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ibronectin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259897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5′-ttacagttcagggttcctgg-3′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5BA308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5′-cccacttctctccaatcttg-3′</w:t>
            </w:r>
          </w:p>
        </w:tc>
      </w:tr>
      <w:tr w:rsidR="00151453" w:rsidRPr="00D117BC" w14:paraId="0F46CC8E" w14:textId="77777777" w:rsidTr="00D117BC">
        <w:trPr>
          <w:trHeight w:val="324"/>
        </w:trPr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12D18E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β-actin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FE2E92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5′-tcctccctggagaagagcta-3′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4D65CB" w14:textId="77777777" w:rsidR="00151453" w:rsidRPr="00D117BC" w:rsidRDefault="00151453" w:rsidP="00D117B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</w:pPr>
            <w:r w:rsidRPr="00D117BC">
              <w:rPr>
                <w:rFonts w:ascii="Times New Roman" w:eastAsia="Times New Roman" w:hAnsi="Times New Roman" w:cs="Times New Roman"/>
                <w:color w:val="000000"/>
                <w:lang w:val="en-US" w:eastAsia="sk-SK"/>
              </w:rPr>
              <w:t>5′- acatctgctggaaggtggac-3′</w:t>
            </w:r>
          </w:p>
        </w:tc>
      </w:tr>
    </w:tbl>
    <w:p w14:paraId="4645B5E4" w14:textId="435DD97A" w:rsidR="00D26C54" w:rsidRPr="00D117BC" w:rsidRDefault="00D26C54" w:rsidP="00D117BC">
      <w:pPr>
        <w:jc w:val="both"/>
        <w:rPr>
          <w:rFonts w:ascii="Times New Roman" w:eastAsia="Times New Roman" w:hAnsi="Times New Roman" w:cs="Times New Roman"/>
          <w:b/>
          <w:snapToGrid w:val="0"/>
          <w:color w:val="000000"/>
          <w:lang w:val="en-US" w:eastAsia="de-DE" w:bidi="en-US"/>
        </w:rPr>
      </w:pPr>
    </w:p>
    <w:sectPr w:rsidR="00D26C54" w:rsidRPr="00D117BC" w:rsidSect="00D117BC">
      <w:pgSz w:w="11906" w:h="16838"/>
      <w:pgMar w:top="1134" w:right="1134" w:bottom="1134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EDCB" w14:textId="77777777" w:rsidR="00267067" w:rsidRDefault="00267067" w:rsidP="00D117BC">
      <w:r>
        <w:separator/>
      </w:r>
    </w:p>
  </w:endnote>
  <w:endnote w:type="continuationSeparator" w:id="0">
    <w:p w14:paraId="1C230FC4" w14:textId="77777777" w:rsidR="00267067" w:rsidRDefault="00267067" w:rsidP="00D1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0504" w14:textId="77777777" w:rsidR="00267067" w:rsidRDefault="00267067" w:rsidP="00D117BC">
      <w:r>
        <w:separator/>
      </w:r>
    </w:p>
  </w:footnote>
  <w:footnote w:type="continuationSeparator" w:id="0">
    <w:p w14:paraId="1BBE890F" w14:textId="77777777" w:rsidR="00267067" w:rsidRDefault="00267067" w:rsidP="00D1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FF"/>
    <w:rsid w:val="00022C86"/>
    <w:rsid w:val="00055210"/>
    <w:rsid w:val="000E6BAE"/>
    <w:rsid w:val="00103732"/>
    <w:rsid w:val="001412C0"/>
    <w:rsid w:val="00145BC6"/>
    <w:rsid w:val="00151453"/>
    <w:rsid w:val="00153E29"/>
    <w:rsid w:val="001D0942"/>
    <w:rsid w:val="002370A4"/>
    <w:rsid w:val="00267067"/>
    <w:rsid w:val="00294223"/>
    <w:rsid w:val="00297BFB"/>
    <w:rsid w:val="002B1543"/>
    <w:rsid w:val="002E4E04"/>
    <w:rsid w:val="003C3A00"/>
    <w:rsid w:val="00402376"/>
    <w:rsid w:val="00404F46"/>
    <w:rsid w:val="00444476"/>
    <w:rsid w:val="00472012"/>
    <w:rsid w:val="004B6672"/>
    <w:rsid w:val="00535B98"/>
    <w:rsid w:val="00554A84"/>
    <w:rsid w:val="005700BA"/>
    <w:rsid w:val="005801BF"/>
    <w:rsid w:val="005902AB"/>
    <w:rsid w:val="005F0059"/>
    <w:rsid w:val="006222B0"/>
    <w:rsid w:val="006853D0"/>
    <w:rsid w:val="006A0DBC"/>
    <w:rsid w:val="006B234F"/>
    <w:rsid w:val="00794E9C"/>
    <w:rsid w:val="007A79E9"/>
    <w:rsid w:val="007B72A6"/>
    <w:rsid w:val="00821470"/>
    <w:rsid w:val="0088097C"/>
    <w:rsid w:val="008B0F41"/>
    <w:rsid w:val="008B2CA2"/>
    <w:rsid w:val="008D6319"/>
    <w:rsid w:val="00917DB4"/>
    <w:rsid w:val="00946D25"/>
    <w:rsid w:val="0096271D"/>
    <w:rsid w:val="00975D00"/>
    <w:rsid w:val="00993B06"/>
    <w:rsid w:val="009F7591"/>
    <w:rsid w:val="00A3630E"/>
    <w:rsid w:val="00B40739"/>
    <w:rsid w:val="00B74176"/>
    <w:rsid w:val="00BA6345"/>
    <w:rsid w:val="00BB4CB7"/>
    <w:rsid w:val="00BE6079"/>
    <w:rsid w:val="00BF256A"/>
    <w:rsid w:val="00C076F2"/>
    <w:rsid w:val="00C16CDD"/>
    <w:rsid w:val="00CD08C3"/>
    <w:rsid w:val="00D117BC"/>
    <w:rsid w:val="00D26C54"/>
    <w:rsid w:val="00D325FF"/>
    <w:rsid w:val="00D42962"/>
    <w:rsid w:val="00D45096"/>
    <w:rsid w:val="00D524C2"/>
    <w:rsid w:val="00DC3CE7"/>
    <w:rsid w:val="00DC6B32"/>
    <w:rsid w:val="00E07683"/>
    <w:rsid w:val="00E20532"/>
    <w:rsid w:val="00E72A91"/>
    <w:rsid w:val="00E72C94"/>
    <w:rsid w:val="00F27B58"/>
    <w:rsid w:val="00F34AEE"/>
    <w:rsid w:val="00F45E50"/>
    <w:rsid w:val="00F949E0"/>
    <w:rsid w:val="00FA486D"/>
    <w:rsid w:val="00FB3480"/>
    <w:rsid w:val="00FC510F"/>
    <w:rsid w:val="00FE2210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401E"/>
  <w15:chartTrackingRefBased/>
  <w15:docId w15:val="{BC1808C2-DAD3-7E44-A7F8-5C018725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16CD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214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147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14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14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147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14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47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117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17BC"/>
  </w:style>
  <w:style w:type="paragraph" w:styleId="Pta">
    <w:name w:val="footer"/>
    <w:basedOn w:val="Normlny"/>
    <w:link w:val="PtaChar"/>
    <w:uiPriority w:val="99"/>
    <w:unhideWhenUsed/>
    <w:rsid w:val="00D117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paulina.gronesova@savba.sk</cp:lastModifiedBy>
  <cp:revision>4</cp:revision>
  <dcterms:created xsi:type="dcterms:W3CDTF">2023-06-27T14:53:00Z</dcterms:created>
  <dcterms:modified xsi:type="dcterms:W3CDTF">2023-06-27T14:55:00Z</dcterms:modified>
</cp:coreProperties>
</file>