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DA5E" w14:textId="77777777" w:rsidR="00F5142B" w:rsidRPr="00F5142B" w:rsidRDefault="00F5142B" w:rsidP="00F5142B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4"/>
          <w:lang w:val="en-US" w:eastAsia="zh-CN"/>
          <w14:ligatures w14:val="none"/>
        </w:rPr>
      </w:pPr>
      <w:r w:rsidRPr="00F5142B">
        <w:rPr>
          <w:rFonts w:ascii="Times New Roman" w:eastAsia="SimSun" w:hAnsi="Times New Roman" w:cs="Times New Roman"/>
          <w:b/>
          <w:bCs/>
          <w:sz w:val="24"/>
          <w:lang w:val="en-US" w:eastAsia="zh-CN"/>
          <w14:ligatures w14:val="none"/>
        </w:rPr>
        <w:t>Supplementary Figure Legends</w:t>
      </w:r>
    </w:p>
    <w:p w14:paraId="6519F04F" w14:textId="77777777" w:rsidR="00F5142B" w:rsidRPr="00F5142B" w:rsidRDefault="00F5142B" w:rsidP="00F5142B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lang w:val="en-US" w:eastAsia="zh-CN"/>
          <w14:ligatures w14:val="none"/>
        </w:rPr>
      </w:pPr>
    </w:p>
    <w:p w14:paraId="2F24EE54" w14:textId="77777777" w:rsidR="00F5142B" w:rsidRPr="00F5142B" w:rsidRDefault="00F5142B" w:rsidP="00F5142B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  <w14:ligatures w14:val="none"/>
        </w:rPr>
      </w:pPr>
      <w:r w:rsidRPr="00F5142B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  <w14:ligatures w14:val="none"/>
        </w:rPr>
        <w:t xml:space="preserve">Supplementary Figure S1. </w:t>
      </w:r>
      <w:r w:rsidRPr="00F5142B">
        <w:rPr>
          <w:rFonts w:ascii="Times New Roman" w:eastAsia="SimSun" w:hAnsi="Times New Roman" w:cs="Times New Roman"/>
          <w:sz w:val="24"/>
          <w:szCs w:val="24"/>
          <w:lang w:val="en-US" w:eastAsia="zh-CN"/>
          <w14:ligatures w14:val="none"/>
        </w:rPr>
        <w:t>A) The average particle size of PEI-</w:t>
      </w:r>
      <w:proofErr w:type="spellStart"/>
      <w:r w:rsidRPr="00F5142B">
        <w:rPr>
          <w:rFonts w:ascii="Times New Roman" w:eastAsia="SimSun" w:hAnsi="Times New Roman" w:cs="Times New Roman"/>
          <w:sz w:val="24"/>
          <w:szCs w:val="24"/>
          <w:lang w:val="en-US" w:eastAsia="zh-CN"/>
          <w14:ligatures w14:val="none"/>
        </w:rPr>
        <w:t>AuNCs</w:t>
      </w:r>
      <w:proofErr w:type="spellEnd"/>
      <w:r w:rsidRPr="00F5142B">
        <w:rPr>
          <w:rFonts w:ascii="Times New Roman" w:eastAsia="SimSun" w:hAnsi="Times New Roman" w:cs="Times New Roman"/>
          <w:sz w:val="24"/>
          <w:szCs w:val="24"/>
          <w:lang w:val="en-US" w:eastAsia="zh-CN"/>
          <w14:ligatures w14:val="none"/>
        </w:rPr>
        <w:t xml:space="preserve"> was examined under different pH conditions (neutral and acidic) over seven days, and B) continuously measured at six time points within the initial 24 h</w:t>
      </w:r>
    </w:p>
    <w:p w14:paraId="36D7C802" w14:textId="77777777" w:rsidR="00F5142B" w:rsidRPr="00F5142B" w:rsidRDefault="00F5142B" w:rsidP="00F5142B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  <w14:ligatures w14:val="none"/>
        </w:rPr>
      </w:pPr>
    </w:p>
    <w:p w14:paraId="751807B8" w14:textId="5F593875" w:rsidR="00496425" w:rsidRDefault="00F5142B" w:rsidP="00F5142B">
      <w:pPr>
        <w:widowControl w:val="0"/>
        <w:spacing w:after="0" w:line="360" w:lineRule="auto"/>
        <w:jc w:val="both"/>
      </w:pPr>
      <w:r w:rsidRPr="00F5142B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  <w14:ligatures w14:val="none"/>
        </w:rPr>
        <w:t xml:space="preserve">Supplementary Figure S2. </w:t>
      </w:r>
      <w:r w:rsidRPr="00F5142B">
        <w:rPr>
          <w:rFonts w:ascii="Times New Roman" w:eastAsia="SimSun" w:hAnsi="Times New Roman" w:cs="Times New Roman"/>
          <w:sz w:val="24"/>
          <w:szCs w:val="24"/>
          <w:lang w:val="en-US" w:eastAsia="zh-CN"/>
          <w14:ligatures w14:val="none"/>
        </w:rPr>
        <w:t>The CCK-8 assay was performed to assess the cell viability of RWPE-1 cells.</w:t>
      </w:r>
    </w:p>
    <w:sectPr w:rsidR="00496425" w:rsidSect="0029165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1020" w:footer="1020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C256" w14:textId="77777777" w:rsidR="00000000" w:rsidRDefault="00000000">
    <w:pPr>
      <w:pStyle w:val="Pt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507263"/>
      <w:docPartObj>
        <w:docPartGallery w:val="Page Numbers (Bottom of Page)"/>
        <w:docPartUnique/>
      </w:docPartObj>
    </w:sdtPr>
    <w:sdtEndPr/>
    <w:sdtContent>
      <w:p w14:paraId="2FC8071B" w14:textId="77777777" w:rsidR="00000000" w:rsidRPr="000C7C75" w:rsidRDefault="00000000" w:rsidP="000C7C75">
        <w:pPr>
          <w:pStyle w:val="Pta"/>
          <w:ind w:firstLineChars="200" w:firstLine="440"/>
          <w:jc w:val="center"/>
        </w:pPr>
        <w:r w:rsidRPr="000C7C75">
          <w:fldChar w:fldCharType="begin"/>
        </w:r>
        <w:r w:rsidRPr="000C7C75">
          <w:instrText>PAGE   \* MERGEFORMAT</w:instrText>
        </w:r>
        <w:r w:rsidRPr="000C7C75">
          <w:fldChar w:fldCharType="separate"/>
        </w:r>
        <w:r w:rsidRPr="000C7C75">
          <w:t>2</w:t>
        </w:r>
        <w:r w:rsidRPr="000C7C75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AA33" w14:textId="77777777" w:rsidR="00000000" w:rsidRDefault="00000000">
    <w:pPr>
      <w:pStyle w:val="Pta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139A" w14:textId="77777777" w:rsidR="00000000" w:rsidRDefault="00000000">
    <w:pPr>
      <w:pStyle w:val="Hlavik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439F" w14:textId="77777777" w:rsidR="00000000" w:rsidRDefault="00000000" w:rsidP="000C7C75">
    <w:pPr>
      <w:pStyle w:val="Hlavik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5ABC" w14:textId="77777777" w:rsidR="00000000" w:rsidRDefault="00000000">
    <w:pPr>
      <w:pStyle w:val="Hlavik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2B"/>
    <w:rsid w:val="00291654"/>
    <w:rsid w:val="00496425"/>
    <w:rsid w:val="00E9477E"/>
    <w:rsid w:val="00F5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9D60"/>
  <w15:chartTrackingRefBased/>
  <w15:docId w15:val="{4417C7F3-40FD-4F1F-BA2F-87C261B9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F51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5142B"/>
  </w:style>
  <w:style w:type="paragraph" w:styleId="Pta">
    <w:name w:val="footer"/>
    <w:basedOn w:val="Normlny"/>
    <w:link w:val="PtaChar"/>
    <w:uiPriority w:val="99"/>
    <w:semiHidden/>
    <w:unhideWhenUsed/>
    <w:rsid w:val="00F51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5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paulina.gronesova@savba.sk</dc:creator>
  <cp:keywords/>
  <dc:description/>
  <cp:lastModifiedBy>paulina.gronesova@savba.sk</cp:lastModifiedBy>
  <cp:revision>1</cp:revision>
  <dcterms:created xsi:type="dcterms:W3CDTF">2024-01-26T14:23:00Z</dcterms:created>
  <dcterms:modified xsi:type="dcterms:W3CDTF">2024-01-26T14:24:00Z</dcterms:modified>
</cp:coreProperties>
</file>